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760" w:rsidRDefault="001A43AB" w:rsidP="00B84AF0">
      <w:pPr>
        <w:tabs>
          <w:tab w:val="left" w:pos="1102"/>
        </w:tabs>
        <w:spacing w:line="480" w:lineRule="auto"/>
        <w:rPr>
          <w:rFonts w:ascii="Times New Roman" w:hAnsi="Times New Roman" w:cs="Times New Roman"/>
          <w:sz w:val="24"/>
          <w:szCs w:val="24"/>
        </w:rPr>
      </w:pPr>
      <w:r w:rsidRPr="00B84AF0">
        <w:rPr>
          <w:rFonts w:ascii="Times New Roman" w:hAnsi="Times New Roman" w:cs="Times New Roman"/>
          <w:sz w:val="24"/>
          <w:szCs w:val="24"/>
        </w:rPr>
        <w:tab/>
      </w:r>
    </w:p>
    <w:p w:rsidR="00B84AF0" w:rsidRDefault="00B84AF0" w:rsidP="00B84AF0">
      <w:pPr>
        <w:tabs>
          <w:tab w:val="left" w:pos="1102"/>
        </w:tabs>
        <w:spacing w:line="480" w:lineRule="auto"/>
        <w:rPr>
          <w:rFonts w:ascii="Times New Roman" w:hAnsi="Times New Roman" w:cs="Times New Roman"/>
          <w:sz w:val="24"/>
          <w:szCs w:val="24"/>
        </w:rPr>
      </w:pPr>
    </w:p>
    <w:p w:rsidR="00B84AF0" w:rsidRDefault="00B84AF0" w:rsidP="00B84AF0">
      <w:pPr>
        <w:tabs>
          <w:tab w:val="left" w:pos="1102"/>
        </w:tabs>
        <w:spacing w:line="480" w:lineRule="auto"/>
        <w:rPr>
          <w:rFonts w:ascii="Times New Roman" w:hAnsi="Times New Roman" w:cs="Times New Roman"/>
          <w:sz w:val="24"/>
          <w:szCs w:val="24"/>
        </w:rPr>
      </w:pPr>
    </w:p>
    <w:p w:rsidR="00B84AF0" w:rsidRDefault="00B84AF0" w:rsidP="00B84AF0">
      <w:pPr>
        <w:tabs>
          <w:tab w:val="left" w:pos="1102"/>
        </w:tabs>
        <w:spacing w:line="480" w:lineRule="auto"/>
        <w:rPr>
          <w:rFonts w:ascii="Times New Roman" w:hAnsi="Times New Roman" w:cs="Times New Roman"/>
          <w:sz w:val="24"/>
          <w:szCs w:val="24"/>
        </w:rPr>
      </w:pPr>
    </w:p>
    <w:p w:rsidR="00B84AF0" w:rsidRDefault="00B84AF0" w:rsidP="00B84AF0">
      <w:pPr>
        <w:tabs>
          <w:tab w:val="left" w:pos="1102"/>
        </w:tabs>
        <w:spacing w:line="480" w:lineRule="auto"/>
        <w:rPr>
          <w:rFonts w:ascii="Times New Roman" w:hAnsi="Times New Roman" w:cs="Times New Roman"/>
          <w:sz w:val="24"/>
          <w:szCs w:val="24"/>
        </w:rPr>
      </w:pPr>
    </w:p>
    <w:p w:rsidR="00B84AF0" w:rsidRDefault="00B84AF0" w:rsidP="00B84AF0">
      <w:pPr>
        <w:tabs>
          <w:tab w:val="left" w:pos="1102"/>
        </w:tabs>
        <w:spacing w:line="480" w:lineRule="auto"/>
        <w:rPr>
          <w:rFonts w:ascii="Times New Roman" w:hAnsi="Times New Roman" w:cs="Times New Roman"/>
          <w:sz w:val="24"/>
          <w:szCs w:val="24"/>
        </w:rPr>
      </w:pPr>
    </w:p>
    <w:p w:rsidR="00B84AF0" w:rsidRPr="00B84AF0" w:rsidRDefault="00B84AF0" w:rsidP="00B84AF0">
      <w:pPr>
        <w:tabs>
          <w:tab w:val="left" w:pos="1102"/>
        </w:tabs>
        <w:spacing w:line="480" w:lineRule="auto"/>
        <w:rPr>
          <w:rFonts w:ascii="Times New Roman" w:hAnsi="Times New Roman" w:cs="Times New Roman"/>
          <w:sz w:val="24"/>
          <w:szCs w:val="24"/>
        </w:rPr>
      </w:pPr>
    </w:p>
    <w:p w:rsidR="00B84AF0" w:rsidRDefault="001A43AB" w:rsidP="00BA12EC">
      <w:pPr>
        <w:spacing w:line="480" w:lineRule="auto"/>
        <w:jc w:val="center"/>
        <w:rPr>
          <w:rFonts w:ascii="Times New Roman" w:hAnsi="Times New Roman" w:cs="Times New Roman"/>
          <w:bCs/>
          <w:sz w:val="24"/>
          <w:szCs w:val="24"/>
        </w:rPr>
      </w:pPr>
      <w:r w:rsidRPr="00B84AF0">
        <w:rPr>
          <w:rFonts w:ascii="Times New Roman" w:hAnsi="Times New Roman" w:cs="Times New Roman"/>
          <w:bCs/>
          <w:sz w:val="24"/>
          <w:szCs w:val="24"/>
        </w:rPr>
        <w:t>Healthcare Services Marketing</w:t>
      </w:r>
    </w:p>
    <w:p w:rsidR="00B84AF0" w:rsidRDefault="001A43AB" w:rsidP="00BA12E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rsidR="00B84AF0" w:rsidRDefault="001A43AB" w:rsidP="00BA12E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 Affiliation</w:t>
      </w:r>
    </w:p>
    <w:p w:rsidR="00B84AF0" w:rsidRDefault="001A43AB" w:rsidP="00BA12E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r w:rsidR="00BA12EC">
        <w:rPr>
          <w:rFonts w:ascii="Times New Roman" w:hAnsi="Times New Roman" w:cs="Times New Roman"/>
          <w:bCs/>
          <w:sz w:val="24"/>
          <w:szCs w:val="24"/>
        </w:rPr>
        <w:t xml:space="preserve"> of Submission</w:t>
      </w:r>
    </w:p>
    <w:p w:rsidR="00B84AF0" w:rsidRDefault="00B84AF0" w:rsidP="00B84AF0">
      <w:pPr>
        <w:spacing w:line="480" w:lineRule="auto"/>
        <w:jc w:val="center"/>
        <w:rPr>
          <w:rFonts w:ascii="Times New Roman" w:hAnsi="Times New Roman" w:cs="Times New Roman"/>
          <w:bCs/>
          <w:sz w:val="24"/>
          <w:szCs w:val="24"/>
        </w:rPr>
      </w:pPr>
    </w:p>
    <w:p w:rsidR="00B84AF0" w:rsidRDefault="00B84AF0" w:rsidP="00B84AF0">
      <w:pPr>
        <w:spacing w:line="480" w:lineRule="auto"/>
        <w:jc w:val="center"/>
        <w:rPr>
          <w:rFonts w:ascii="Times New Roman" w:hAnsi="Times New Roman" w:cs="Times New Roman"/>
          <w:bCs/>
          <w:sz w:val="24"/>
          <w:szCs w:val="24"/>
        </w:rPr>
      </w:pPr>
    </w:p>
    <w:p w:rsidR="00B84AF0" w:rsidRDefault="00B84AF0" w:rsidP="00B84AF0">
      <w:pPr>
        <w:spacing w:line="480" w:lineRule="auto"/>
        <w:jc w:val="center"/>
        <w:rPr>
          <w:rFonts w:ascii="Times New Roman" w:hAnsi="Times New Roman" w:cs="Times New Roman"/>
          <w:bCs/>
          <w:sz w:val="24"/>
          <w:szCs w:val="24"/>
        </w:rPr>
      </w:pPr>
    </w:p>
    <w:p w:rsidR="00B84AF0" w:rsidRDefault="00B84AF0" w:rsidP="00B84AF0">
      <w:pPr>
        <w:spacing w:line="480" w:lineRule="auto"/>
        <w:jc w:val="center"/>
        <w:rPr>
          <w:rFonts w:ascii="Times New Roman" w:hAnsi="Times New Roman" w:cs="Times New Roman"/>
          <w:bCs/>
          <w:sz w:val="24"/>
          <w:szCs w:val="24"/>
        </w:rPr>
      </w:pPr>
    </w:p>
    <w:p w:rsidR="00B84AF0" w:rsidRDefault="00B84AF0" w:rsidP="00B84AF0">
      <w:pPr>
        <w:spacing w:line="480" w:lineRule="auto"/>
        <w:jc w:val="center"/>
        <w:rPr>
          <w:rFonts w:ascii="Times New Roman" w:hAnsi="Times New Roman" w:cs="Times New Roman"/>
          <w:bCs/>
          <w:sz w:val="24"/>
          <w:szCs w:val="24"/>
        </w:rPr>
      </w:pPr>
    </w:p>
    <w:p w:rsidR="00B84AF0" w:rsidRDefault="00B84AF0" w:rsidP="00B84AF0">
      <w:pPr>
        <w:spacing w:line="480" w:lineRule="auto"/>
        <w:jc w:val="center"/>
        <w:rPr>
          <w:rFonts w:ascii="Times New Roman" w:hAnsi="Times New Roman" w:cs="Times New Roman"/>
          <w:bCs/>
          <w:sz w:val="24"/>
          <w:szCs w:val="24"/>
        </w:rPr>
      </w:pPr>
    </w:p>
    <w:p w:rsidR="00B84AF0" w:rsidRDefault="001A43AB" w:rsidP="00B84AF0">
      <w:pPr>
        <w:spacing w:line="480" w:lineRule="auto"/>
        <w:jc w:val="center"/>
        <w:rPr>
          <w:rFonts w:ascii="Times New Roman" w:hAnsi="Times New Roman" w:cs="Times New Roman"/>
          <w:b/>
          <w:bCs/>
          <w:sz w:val="24"/>
          <w:szCs w:val="24"/>
        </w:rPr>
      </w:pPr>
      <w:r w:rsidRPr="00B84AF0">
        <w:rPr>
          <w:rFonts w:ascii="Times New Roman" w:hAnsi="Times New Roman" w:cs="Times New Roman"/>
          <w:b/>
          <w:bCs/>
          <w:sz w:val="24"/>
          <w:szCs w:val="24"/>
        </w:rPr>
        <w:lastRenderedPageBreak/>
        <w:t>Section 1</w:t>
      </w:r>
    </w:p>
    <w:p w:rsidR="00BA12EC" w:rsidRDefault="001A43AB" w:rsidP="00BA12EC">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1</w:t>
      </w:r>
    </w:p>
    <w:p w:rsidR="00BA12EC" w:rsidRDefault="001A43AB" w:rsidP="00BA12E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CAPS are</w:t>
      </w:r>
      <w:r w:rsidR="00B131D0">
        <w:rPr>
          <w:rFonts w:ascii="Times New Roman" w:hAnsi="Times New Roman" w:cs="Times New Roman"/>
          <w:bCs/>
          <w:sz w:val="24"/>
          <w:szCs w:val="24"/>
        </w:rPr>
        <w:t xml:space="preserve"> </w:t>
      </w:r>
      <w:r w:rsidR="00BD541C">
        <w:rPr>
          <w:rFonts w:ascii="Times New Roman" w:hAnsi="Times New Roman" w:cs="Times New Roman"/>
          <w:bCs/>
          <w:sz w:val="24"/>
          <w:szCs w:val="24"/>
        </w:rPr>
        <w:t>a form</w:t>
      </w:r>
      <w:r w:rsidR="00B131D0">
        <w:rPr>
          <w:rFonts w:ascii="Times New Roman" w:hAnsi="Times New Roman" w:cs="Times New Roman"/>
          <w:bCs/>
          <w:sz w:val="24"/>
          <w:szCs w:val="24"/>
        </w:rPr>
        <w:t xml:space="preserve"> of regulation of</w:t>
      </w:r>
      <w:r w:rsidR="00BD541C">
        <w:rPr>
          <w:rFonts w:ascii="Times New Roman" w:hAnsi="Times New Roman" w:cs="Times New Roman"/>
          <w:bCs/>
          <w:sz w:val="24"/>
          <w:szCs w:val="24"/>
        </w:rPr>
        <w:t xml:space="preserve"> health care services prices in the commercial market whereby it controls the maximum and minimum p</w:t>
      </w:r>
      <w:r>
        <w:rPr>
          <w:rFonts w:ascii="Times New Roman" w:hAnsi="Times New Roman" w:cs="Times New Roman"/>
          <w:bCs/>
          <w:sz w:val="24"/>
          <w:szCs w:val="24"/>
        </w:rPr>
        <w:t>rices of healthcare services.</w:t>
      </w:r>
    </w:p>
    <w:p w:rsidR="00BA12EC" w:rsidRDefault="001A43AB" w:rsidP="00BA12EC">
      <w:pPr>
        <w:spacing w:line="480" w:lineRule="auto"/>
        <w:ind w:firstLine="720"/>
        <w:rPr>
          <w:rFonts w:ascii="Times New Roman" w:hAnsi="Times New Roman" w:cs="Times New Roman"/>
          <w:b/>
          <w:bCs/>
          <w:sz w:val="24"/>
          <w:szCs w:val="24"/>
        </w:rPr>
      </w:pPr>
      <w:r>
        <w:rPr>
          <w:rFonts w:ascii="Times New Roman" w:hAnsi="Times New Roman" w:cs="Times New Roman"/>
          <w:bCs/>
          <w:sz w:val="24"/>
          <w:szCs w:val="24"/>
        </w:rPr>
        <w:t xml:space="preserve">It has two elements the base and multiple prices. The base price regulates all the health care services to be </w:t>
      </w:r>
      <w:r w:rsidR="00BA2843">
        <w:rPr>
          <w:rFonts w:ascii="Times New Roman" w:hAnsi="Times New Roman" w:cs="Times New Roman"/>
          <w:bCs/>
          <w:sz w:val="24"/>
          <w:szCs w:val="24"/>
        </w:rPr>
        <w:t>medium, this is the most important element in the health care services prices because it influences the market dynamics. The multiple can set varying market prices of the health care prices according to the market in fluctuations. The</w:t>
      </w:r>
      <w:r>
        <w:rPr>
          <w:rFonts w:ascii="Times New Roman" w:hAnsi="Times New Roman" w:cs="Times New Roman"/>
          <w:bCs/>
          <w:sz w:val="24"/>
          <w:szCs w:val="24"/>
        </w:rPr>
        <w:t xml:space="preserve"> health care services in the other countries are priced as per the production of the services which makes the difference between the price</w:t>
      </w:r>
      <w:r>
        <w:rPr>
          <w:rFonts w:ascii="Times New Roman" w:hAnsi="Times New Roman" w:cs="Times New Roman"/>
          <w:bCs/>
          <w:sz w:val="24"/>
          <w:szCs w:val="24"/>
        </w:rPr>
        <w:t>s of the United States locally and internally. Locally the health care prices have medium prices that make it easy for the people to access the services at low prices, as</w:t>
      </w:r>
      <w:r w:rsidR="00BE4558">
        <w:rPr>
          <w:rFonts w:ascii="Times New Roman" w:hAnsi="Times New Roman" w:cs="Times New Roman"/>
          <w:bCs/>
          <w:sz w:val="24"/>
          <w:szCs w:val="24"/>
        </w:rPr>
        <w:t xml:space="preserve"> compared to the world markets (Rooney, </w:t>
      </w:r>
      <w:r w:rsidR="00BE4558" w:rsidRPr="00BE4558">
        <w:rPr>
          <w:rFonts w:ascii="Times New Roman" w:hAnsi="Times New Roman" w:cs="Times New Roman"/>
          <w:bCs/>
          <w:sz w:val="24"/>
          <w:szCs w:val="24"/>
        </w:rPr>
        <w:t>2009).</w:t>
      </w:r>
    </w:p>
    <w:p w:rsidR="00BA12EC" w:rsidRDefault="001A43AB" w:rsidP="00BA12EC">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2</w:t>
      </w:r>
    </w:p>
    <w:p w:rsidR="00B84AF0" w:rsidRPr="00BA12EC" w:rsidRDefault="001A43AB" w:rsidP="00BA12EC">
      <w:pPr>
        <w:spacing w:line="480" w:lineRule="auto"/>
        <w:ind w:firstLine="720"/>
        <w:rPr>
          <w:rFonts w:ascii="Times New Roman" w:hAnsi="Times New Roman" w:cs="Times New Roman"/>
          <w:b/>
          <w:bCs/>
          <w:sz w:val="24"/>
          <w:szCs w:val="24"/>
        </w:rPr>
      </w:pPr>
      <w:r>
        <w:rPr>
          <w:rFonts w:ascii="Times New Roman" w:hAnsi="Times New Roman" w:cs="Times New Roman"/>
          <w:bCs/>
          <w:sz w:val="24"/>
          <w:szCs w:val="24"/>
        </w:rPr>
        <w:t xml:space="preserve">I will answer that, the new </w:t>
      </w:r>
      <w:r>
        <w:rPr>
          <w:rFonts w:ascii="Times New Roman" w:hAnsi="Times New Roman" w:cs="Times New Roman"/>
          <w:bCs/>
          <w:sz w:val="24"/>
          <w:szCs w:val="24"/>
        </w:rPr>
        <w:t xml:space="preserve">program should not be rolled out before they assess the risk of the program to the health of the clients .the risk for </w:t>
      </w:r>
      <w:r w:rsidRPr="00955214">
        <w:rPr>
          <w:rFonts w:ascii="Times New Roman" w:hAnsi="Times New Roman" w:cs="Times New Roman"/>
          <w:bCs/>
          <w:sz w:val="24"/>
          <w:szCs w:val="24"/>
        </w:rPr>
        <w:t>cardiovascular problems</w:t>
      </w:r>
      <w:r>
        <w:rPr>
          <w:rFonts w:ascii="Times New Roman" w:hAnsi="Times New Roman" w:cs="Times New Roman"/>
          <w:bCs/>
          <w:sz w:val="24"/>
          <w:szCs w:val="24"/>
        </w:rPr>
        <w:t xml:space="preserve"> should be addressed before the program starts in the center because it can affect the market of the program if it</w:t>
      </w:r>
      <w:r>
        <w:rPr>
          <w:rFonts w:ascii="Times New Roman" w:hAnsi="Times New Roman" w:cs="Times New Roman"/>
          <w:bCs/>
          <w:sz w:val="24"/>
          <w:szCs w:val="24"/>
        </w:rPr>
        <w:t xml:space="preserve"> turns out to have more risks than anticipated. Th</w:t>
      </w:r>
      <w:r w:rsidR="00CC4734">
        <w:rPr>
          <w:rFonts w:ascii="Times New Roman" w:hAnsi="Times New Roman" w:cs="Times New Roman"/>
          <w:bCs/>
          <w:sz w:val="24"/>
          <w:szCs w:val="24"/>
        </w:rPr>
        <w:t xml:space="preserve">e perception of the people about the quality of the sister hospital may change if people notice changes in the service provided by the new staff and technology provided in the hospital. </w:t>
      </w:r>
      <w:r w:rsidR="00704797">
        <w:rPr>
          <w:rFonts w:ascii="Times New Roman" w:hAnsi="Times New Roman" w:cs="Times New Roman"/>
          <w:bCs/>
          <w:sz w:val="24"/>
          <w:szCs w:val="24"/>
        </w:rPr>
        <w:t xml:space="preserve">People's perception of quality is that the facilities and the technology of the hospital should be of high standards and the services provided by the staff should be per the patient's needs. Quality health care </w:t>
      </w:r>
      <w:r w:rsidR="00CB5BB9">
        <w:rPr>
          <w:rFonts w:ascii="Times New Roman" w:hAnsi="Times New Roman" w:cs="Times New Roman"/>
          <w:bCs/>
          <w:sz w:val="24"/>
          <w:szCs w:val="24"/>
        </w:rPr>
        <w:t xml:space="preserve">means providing the patients with effective health care starting with when they need it, it should be affordable, safe, and in an effective </w:t>
      </w:r>
      <w:r w:rsidR="00CB5BB9">
        <w:rPr>
          <w:rFonts w:ascii="Times New Roman" w:hAnsi="Times New Roman" w:cs="Times New Roman"/>
          <w:bCs/>
          <w:sz w:val="24"/>
          <w:szCs w:val="24"/>
        </w:rPr>
        <w:lastRenderedPageBreak/>
        <w:t>manner. In marketing efforts, the quality of health care programs or hospitals can be addressed with the ability of the hospital or the program to provide good services that are required by the patients in a better way and it should be afforda</w:t>
      </w:r>
      <w:r w:rsidR="003836CE">
        <w:rPr>
          <w:rFonts w:ascii="Times New Roman" w:hAnsi="Times New Roman" w:cs="Times New Roman"/>
          <w:bCs/>
          <w:sz w:val="24"/>
          <w:szCs w:val="24"/>
        </w:rPr>
        <w:t>ble</w:t>
      </w:r>
      <w:r w:rsidR="00BE4558" w:rsidRPr="00BE4558">
        <w:rPr>
          <w:rFonts w:ascii="Times New Roman" w:hAnsi="Times New Roman" w:cs="Times New Roman"/>
          <w:bCs/>
          <w:sz w:val="24"/>
          <w:szCs w:val="24"/>
        </w:rPr>
        <w:t xml:space="preserve"> </w:t>
      </w:r>
      <w:r w:rsidR="00BE4558">
        <w:rPr>
          <w:rFonts w:ascii="Times New Roman" w:hAnsi="Times New Roman" w:cs="Times New Roman"/>
          <w:bCs/>
          <w:sz w:val="24"/>
          <w:szCs w:val="24"/>
        </w:rPr>
        <w:t>(</w:t>
      </w:r>
      <w:r w:rsidR="00BE4558" w:rsidRPr="00BE4558">
        <w:rPr>
          <w:rFonts w:ascii="Times New Roman" w:hAnsi="Times New Roman" w:cs="Times New Roman"/>
          <w:bCs/>
          <w:sz w:val="24"/>
          <w:szCs w:val="24"/>
        </w:rPr>
        <w:t>Kumar,</w:t>
      </w:r>
      <w:r w:rsidR="00BE4558">
        <w:rPr>
          <w:rFonts w:ascii="Times New Roman" w:hAnsi="Times New Roman" w:cs="Times New Roman"/>
          <w:bCs/>
          <w:sz w:val="24"/>
          <w:szCs w:val="24"/>
        </w:rPr>
        <w:t xml:space="preserve"> et al</w:t>
      </w:r>
      <w:r w:rsidR="00BA12EC">
        <w:rPr>
          <w:rFonts w:ascii="Times New Roman" w:hAnsi="Times New Roman" w:cs="Times New Roman"/>
          <w:bCs/>
          <w:sz w:val="24"/>
          <w:szCs w:val="24"/>
        </w:rPr>
        <w:t>.,</w:t>
      </w:r>
      <w:r w:rsidR="00BE4558">
        <w:rPr>
          <w:rFonts w:ascii="Times New Roman" w:hAnsi="Times New Roman" w:cs="Times New Roman"/>
          <w:bCs/>
          <w:sz w:val="24"/>
          <w:szCs w:val="24"/>
        </w:rPr>
        <w:t xml:space="preserve"> 2014)</w:t>
      </w:r>
      <w:r w:rsidR="003836CE">
        <w:rPr>
          <w:rFonts w:ascii="Times New Roman" w:hAnsi="Times New Roman" w:cs="Times New Roman"/>
          <w:bCs/>
          <w:sz w:val="24"/>
          <w:szCs w:val="24"/>
        </w:rPr>
        <w:t>. It should have less risk of the patient’s health. When this entire are provided in the market of the program will grow with the people experience from the program or the hospital services.</w:t>
      </w:r>
    </w:p>
    <w:p w:rsidR="00BA12EC" w:rsidRDefault="001A43AB" w:rsidP="00BA12EC">
      <w:pPr>
        <w:spacing w:line="480" w:lineRule="auto"/>
        <w:jc w:val="center"/>
        <w:rPr>
          <w:rFonts w:ascii="Times New Roman" w:hAnsi="Times New Roman" w:cs="Times New Roman"/>
          <w:b/>
          <w:bCs/>
          <w:sz w:val="24"/>
          <w:szCs w:val="24"/>
        </w:rPr>
      </w:pPr>
      <w:r w:rsidRPr="003836CE">
        <w:rPr>
          <w:rFonts w:ascii="Times New Roman" w:hAnsi="Times New Roman" w:cs="Times New Roman"/>
          <w:b/>
          <w:bCs/>
          <w:sz w:val="24"/>
          <w:szCs w:val="24"/>
        </w:rPr>
        <w:t>Section II</w:t>
      </w:r>
    </w:p>
    <w:p w:rsidR="00A9651F" w:rsidRPr="00BA12EC" w:rsidRDefault="001A43AB" w:rsidP="003836CE">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1</w:t>
      </w:r>
      <w:r w:rsidR="00B131D0">
        <w:rPr>
          <w:rFonts w:ascii="Times New Roman" w:hAnsi="Times New Roman" w:cs="Times New Roman"/>
          <w:bCs/>
          <w:sz w:val="24"/>
          <w:szCs w:val="24"/>
        </w:rPr>
        <w:t xml:space="preserve"> </w:t>
      </w:r>
    </w:p>
    <w:p w:rsidR="002F620C" w:rsidRDefault="001A43AB" w:rsidP="00BA12E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According to</w:t>
      </w:r>
      <w:r w:rsidR="002207A2">
        <w:rPr>
          <w:rFonts w:ascii="Times New Roman" w:hAnsi="Times New Roman" w:cs="Times New Roman"/>
          <w:bCs/>
          <w:sz w:val="24"/>
          <w:szCs w:val="24"/>
        </w:rPr>
        <w:t xml:space="preserve"> </w:t>
      </w:r>
      <w:r w:rsidR="002207A2" w:rsidRPr="00BE4558">
        <w:rPr>
          <w:rFonts w:ascii="Times New Roman" w:hAnsi="Times New Roman" w:cs="Times New Roman"/>
          <w:bCs/>
          <w:sz w:val="24"/>
          <w:szCs w:val="24"/>
        </w:rPr>
        <w:t>Kumar,</w:t>
      </w:r>
      <w:r w:rsidR="002207A2">
        <w:rPr>
          <w:rFonts w:ascii="Times New Roman" w:hAnsi="Times New Roman" w:cs="Times New Roman"/>
          <w:bCs/>
          <w:sz w:val="24"/>
          <w:szCs w:val="24"/>
        </w:rPr>
        <w:t xml:space="preserve"> et al</w:t>
      </w:r>
      <w:r w:rsidR="00BA12EC">
        <w:rPr>
          <w:rFonts w:ascii="Times New Roman" w:hAnsi="Times New Roman" w:cs="Times New Roman"/>
          <w:bCs/>
          <w:sz w:val="24"/>
          <w:szCs w:val="24"/>
        </w:rPr>
        <w:t xml:space="preserve">., (2014), </w:t>
      </w:r>
      <w:r w:rsidR="002207A2">
        <w:rPr>
          <w:rFonts w:ascii="Times New Roman" w:hAnsi="Times New Roman" w:cs="Times New Roman"/>
          <w:bCs/>
          <w:sz w:val="24"/>
          <w:szCs w:val="24"/>
        </w:rPr>
        <w:t>to develop a strategy to market the physician's office, the brand of the office should have</w:t>
      </w:r>
      <w:r w:rsidR="00B131D0">
        <w:rPr>
          <w:rFonts w:ascii="Times New Roman" w:hAnsi="Times New Roman" w:cs="Times New Roman"/>
          <w:bCs/>
          <w:sz w:val="24"/>
          <w:szCs w:val="24"/>
        </w:rPr>
        <w:t xml:space="preserve"> consistency; evaluate the experience the </w:t>
      </w:r>
      <w:r w:rsidR="00EE0922">
        <w:rPr>
          <w:rFonts w:ascii="Times New Roman" w:hAnsi="Times New Roman" w:cs="Times New Roman"/>
          <w:bCs/>
          <w:sz w:val="24"/>
          <w:szCs w:val="24"/>
        </w:rPr>
        <w:t>office has</w:t>
      </w:r>
      <w:r w:rsidR="00B131D0">
        <w:rPr>
          <w:rFonts w:ascii="Times New Roman" w:hAnsi="Times New Roman" w:cs="Times New Roman"/>
          <w:bCs/>
          <w:sz w:val="24"/>
          <w:szCs w:val="24"/>
        </w:rPr>
        <w:t xml:space="preserve"> in dealing with the patients with success in its work. Evaluate the patient's problems the physicians are going to deal with. Build a responsive website and </w:t>
      </w:r>
      <w:r w:rsidR="00EE0922">
        <w:rPr>
          <w:rFonts w:ascii="Times New Roman" w:hAnsi="Times New Roman" w:cs="Times New Roman"/>
          <w:bCs/>
          <w:sz w:val="24"/>
          <w:szCs w:val="24"/>
        </w:rPr>
        <w:t>put all</w:t>
      </w:r>
      <w:r w:rsidR="00B131D0">
        <w:rPr>
          <w:rFonts w:ascii="Times New Roman" w:hAnsi="Times New Roman" w:cs="Times New Roman"/>
          <w:bCs/>
          <w:sz w:val="24"/>
          <w:szCs w:val="24"/>
        </w:rPr>
        <w:t xml:space="preserve"> this information in. Optimize for prospective patients' search engine results. Use social media to advertise in from the beginning. Use </w:t>
      </w:r>
      <w:r w:rsidR="00EE0922">
        <w:rPr>
          <w:rFonts w:ascii="Times New Roman" w:hAnsi="Times New Roman" w:cs="Times New Roman"/>
          <w:bCs/>
          <w:sz w:val="24"/>
          <w:szCs w:val="24"/>
        </w:rPr>
        <w:t>PPC and display ads for health marketing, build a blog, and become the source of the journalists.</w:t>
      </w:r>
      <w:r w:rsidR="00B131D0">
        <w:rPr>
          <w:rFonts w:ascii="Times New Roman" w:hAnsi="Times New Roman" w:cs="Times New Roman"/>
          <w:bCs/>
          <w:sz w:val="24"/>
          <w:szCs w:val="24"/>
        </w:rPr>
        <w:t xml:space="preserve"> </w:t>
      </w:r>
      <w:r w:rsidR="00EE0922">
        <w:rPr>
          <w:rFonts w:ascii="Times New Roman" w:hAnsi="Times New Roman" w:cs="Times New Roman"/>
          <w:bCs/>
          <w:sz w:val="24"/>
          <w:szCs w:val="24"/>
        </w:rPr>
        <w:t xml:space="preserve">The </w:t>
      </w:r>
      <w:r w:rsidR="00195BBF">
        <w:rPr>
          <w:rFonts w:ascii="Times New Roman" w:hAnsi="Times New Roman" w:cs="Times New Roman"/>
          <w:bCs/>
          <w:sz w:val="24"/>
          <w:szCs w:val="24"/>
        </w:rPr>
        <w:t>elements that</w:t>
      </w:r>
      <w:r w:rsidR="00EE0922">
        <w:rPr>
          <w:rFonts w:ascii="Times New Roman" w:hAnsi="Times New Roman" w:cs="Times New Roman"/>
          <w:bCs/>
          <w:sz w:val="24"/>
          <w:szCs w:val="24"/>
        </w:rPr>
        <w:t xml:space="preserve"> are important in the marketing of the physician office </w:t>
      </w:r>
      <w:r w:rsidR="00195BBF">
        <w:rPr>
          <w:rFonts w:ascii="Times New Roman" w:hAnsi="Times New Roman" w:cs="Times New Roman"/>
          <w:bCs/>
          <w:sz w:val="24"/>
          <w:szCs w:val="24"/>
        </w:rPr>
        <w:t xml:space="preserve">are the brand overview it is addressed with </w:t>
      </w:r>
      <w:r w:rsidR="00EE0922">
        <w:rPr>
          <w:rFonts w:ascii="Times New Roman" w:hAnsi="Times New Roman" w:cs="Times New Roman"/>
          <w:bCs/>
          <w:sz w:val="24"/>
          <w:szCs w:val="24"/>
        </w:rPr>
        <w:t xml:space="preserve">a description of the content of the physician's office work, experience, and expertise that are in the </w:t>
      </w:r>
      <w:r w:rsidR="00195BBF">
        <w:rPr>
          <w:rFonts w:ascii="Times New Roman" w:hAnsi="Times New Roman" w:cs="Times New Roman"/>
          <w:bCs/>
          <w:sz w:val="24"/>
          <w:szCs w:val="24"/>
        </w:rPr>
        <w:t xml:space="preserve">office. Competitive analysis is another element that can be addressed by the content in the social plant </w:t>
      </w:r>
      <w:r w:rsidR="00B131D0">
        <w:rPr>
          <w:rFonts w:ascii="Times New Roman" w:hAnsi="Times New Roman" w:cs="Times New Roman"/>
          <w:bCs/>
          <w:sz w:val="24"/>
          <w:szCs w:val="24"/>
        </w:rPr>
        <w:t xml:space="preserve">forms. </w:t>
      </w:r>
      <w:r w:rsidR="00195BBF">
        <w:rPr>
          <w:rFonts w:ascii="Times New Roman" w:hAnsi="Times New Roman" w:cs="Times New Roman"/>
          <w:bCs/>
          <w:sz w:val="24"/>
          <w:szCs w:val="24"/>
        </w:rPr>
        <w:t>Pricing and positioning of the office can be addressed by adding the address of the office to the social media pages and websites.</w:t>
      </w:r>
      <w:r w:rsidR="00B131D0">
        <w:rPr>
          <w:rFonts w:ascii="Times New Roman" w:hAnsi="Times New Roman" w:cs="Times New Roman"/>
          <w:bCs/>
          <w:sz w:val="24"/>
          <w:szCs w:val="24"/>
        </w:rPr>
        <w:t xml:space="preserve"> The prices can be developed and kept after the description of the services offered by the physician's office. </w:t>
      </w:r>
    </w:p>
    <w:p w:rsidR="00BA12EC" w:rsidRDefault="001A43AB" w:rsidP="00BA12EC">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3</w:t>
      </w:r>
    </w:p>
    <w:p w:rsidR="00F303B5" w:rsidRPr="00BA12EC" w:rsidRDefault="001A43AB" w:rsidP="00BA12EC">
      <w:pPr>
        <w:spacing w:line="480" w:lineRule="auto"/>
        <w:ind w:firstLine="720"/>
        <w:rPr>
          <w:rFonts w:ascii="Times New Roman" w:hAnsi="Times New Roman" w:cs="Times New Roman"/>
          <w:b/>
          <w:bCs/>
          <w:sz w:val="24"/>
          <w:szCs w:val="24"/>
        </w:rPr>
      </w:pPr>
      <w:r>
        <w:rPr>
          <w:rFonts w:ascii="Times New Roman" w:hAnsi="Times New Roman" w:cs="Times New Roman"/>
          <w:bCs/>
          <w:sz w:val="24"/>
          <w:szCs w:val="24"/>
        </w:rPr>
        <w:t>Potential targets for the internal mark</w:t>
      </w:r>
      <w:r>
        <w:rPr>
          <w:rFonts w:ascii="Times New Roman" w:hAnsi="Times New Roman" w:cs="Times New Roman"/>
          <w:bCs/>
          <w:sz w:val="24"/>
          <w:szCs w:val="24"/>
        </w:rPr>
        <w:t xml:space="preserve">et of the hospital are the </w:t>
      </w:r>
      <w:r w:rsidR="002207A2">
        <w:rPr>
          <w:rFonts w:ascii="Times New Roman" w:hAnsi="Times New Roman" w:cs="Times New Roman"/>
          <w:bCs/>
          <w:sz w:val="24"/>
          <w:szCs w:val="24"/>
        </w:rPr>
        <w:t>patients;</w:t>
      </w:r>
      <w:r>
        <w:rPr>
          <w:rFonts w:ascii="Times New Roman" w:hAnsi="Times New Roman" w:cs="Times New Roman"/>
          <w:bCs/>
          <w:sz w:val="24"/>
          <w:szCs w:val="24"/>
        </w:rPr>
        <w:t xml:space="preserve"> the patients are the clients of the hospital and are potential targets for the internal hospital. The marketing efforts </w:t>
      </w:r>
      <w:r>
        <w:rPr>
          <w:rFonts w:ascii="Times New Roman" w:hAnsi="Times New Roman" w:cs="Times New Roman"/>
          <w:bCs/>
          <w:sz w:val="24"/>
          <w:szCs w:val="24"/>
        </w:rPr>
        <w:lastRenderedPageBreak/>
        <w:t xml:space="preserve">are done through advertisement on the notice boards in the hospital, referral for the new services </w:t>
      </w:r>
      <w:r>
        <w:rPr>
          <w:rFonts w:ascii="Times New Roman" w:hAnsi="Times New Roman" w:cs="Times New Roman"/>
          <w:bCs/>
          <w:sz w:val="24"/>
          <w:szCs w:val="24"/>
        </w:rPr>
        <w:t>by the hospital staff, and giving bonuses to those who use their new services while in the hospital. The marketing strategies are developing the content of the service provided to advertise on the notice boards of the hospitals. Making the hospital staff a</w:t>
      </w:r>
      <w:r>
        <w:rPr>
          <w:rFonts w:ascii="Times New Roman" w:hAnsi="Times New Roman" w:cs="Times New Roman"/>
          <w:bCs/>
          <w:sz w:val="24"/>
          <w:szCs w:val="24"/>
        </w:rPr>
        <w:t xml:space="preserve">s ambassadors to market the hospital services to patients, giving the patients bonuses for using the hospital </w:t>
      </w:r>
      <w:r w:rsidR="001070D4">
        <w:rPr>
          <w:rFonts w:ascii="Times New Roman" w:hAnsi="Times New Roman" w:cs="Times New Roman"/>
          <w:bCs/>
          <w:sz w:val="24"/>
          <w:szCs w:val="24"/>
        </w:rPr>
        <w:t>services. Hospital external market potential targets are the people who way want the services provided by the hospital w</w:t>
      </w:r>
      <w:r w:rsidR="002207A2">
        <w:rPr>
          <w:rFonts w:ascii="Times New Roman" w:hAnsi="Times New Roman" w:cs="Times New Roman"/>
          <w:bCs/>
          <w:sz w:val="24"/>
          <w:szCs w:val="24"/>
        </w:rPr>
        <w:t>hich is the general population (</w:t>
      </w:r>
      <w:r w:rsidR="002207A2" w:rsidRPr="00BE4558">
        <w:rPr>
          <w:rFonts w:ascii="Times New Roman" w:hAnsi="Times New Roman" w:cs="Times New Roman"/>
          <w:bCs/>
          <w:sz w:val="24"/>
          <w:szCs w:val="24"/>
        </w:rPr>
        <w:t>Kumar,</w:t>
      </w:r>
      <w:r w:rsidR="002207A2">
        <w:rPr>
          <w:rFonts w:ascii="Times New Roman" w:hAnsi="Times New Roman" w:cs="Times New Roman"/>
          <w:bCs/>
          <w:sz w:val="24"/>
          <w:szCs w:val="24"/>
        </w:rPr>
        <w:t xml:space="preserve"> et al</w:t>
      </w:r>
      <w:r w:rsidR="00BA12EC">
        <w:rPr>
          <w:rFonts w:ascii="Times New Roman" w:hAnsi="Times New Roman" w:cs="Times New Roman"/>
          <w:bCs/>
          <w:sz w:val="24"/>
          <w:szCs w:val="24"/>
        </w:rPr>
        <w:t>.,</w:t>
      </w:r>
      <w:r w:rsidR="002207A2">
        <w:rPr>
          <w:rFonts w:ascii="Times New Roman" w:hAnsi="Times New Roman" w:cs="Times New Roman"/>
          <w:bCs/>
          <w:sz w:val="24"/>
          <w:szCs w:val="24"/>
        </w:rPr>
        <w:t xml:space="preserve"> 2014). </w:t>
      </w:r>
      <w:r w:rsidR="001070D4">
        <w:rPr>
          <w:rFonts w:ascii="Times New Roman" w:hAnsi="Times New Roman" w:cs="Times New Roman"/>
          <w:bCs/>
          <w:sz w:val="24"/>
          <w:szCs w:val="24"/>
        </w:rPr>
        <w:t xml:space="preserve">The efforts of hospital marketing strategies are applied through social media marketing and websites. The strategies of the external market for social media include social media advertisement, creation of a website for the hospital advertisement. Community outreach campaigns for their services.    </w:t>
      </w:r>
    </w:p>
    <w:p w:rsidR="00195BBF" w:rsidRPr="003836CE" w:rsidRDefault="001A43AB" w:rsidP="003836C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p>
    <w:p w:rsidR="00B84AF0" w:rsidRDefault="00B84AF0" w:rsidP="00B84AF0">
      <w:pPr>
        <w:spacing w:line="480" w:lineRule="auto"/>
        <w:jc w:val="center"/>
        <w:rPr>
          <w:rFonts w:ascii="Times New Roman" w:hAnsi="Times New Roman" w:cs="Times New Roman"/>
          <w:bCs/>
          <w:sz w:val="24"/>
          <w:szCs w:val="24"/>
        </w:rPr>
      </w:pPr>
    </w:p>
    <w:p w:rsidR="00BE4558" w:rsidRDefault="00BE4558" w:rsidP="00B84AF0">
      <w:pPr>
        <w:spacing w:line="480" w:lineRule="auto"/>
        <w:jc w:val="center"/>
        <w:rPr>
          <w:rFonts w:ascii="Times New Roman" w:hAnsi="Times New Roman" w:cs="Times New Roman"/>
          <w:bCs/>
          <w:sz w:val="24"/>
          <w:szCs w:val="24"/>
        </w:rPr>
      </w:pPr>
    </w:p>
    <w:p w:rsidR="00BE4558" w:rsidRDefault="00BE4558" w:rsidP="00B84AF0">
      <w:pPr>
        <w:spacing w:line="480" w:lineRule="auto"/>
        <w:jc w:val="center"/>
        <w:rPr>
          <w:rFonts w:ascii="Times New Roman" w:hAnsi="Times New Roman" w:cs="Times New Roman"/>
          <w:bCs/>
          <w:sz w:val="24"/>
          <w:szCs w:val="24"/>
        </w:rPr>
      </w:pPr>
    </w:p>
    <w:p w:rsidR="00BE4558" w:rsidRDefault="00BE4558" w:rsidP="00B84AF0">
      <w:pPr>
        <w:spacing w:line="480" w:lineRule="auto"/>
        <w:jc w:val="center"/>
        <w:rPr>
          <w:rFonts w:ascii="Times New Roman" w:hAnsi="Times New Roman" w:cs="Times New Roman"/>
          <w:bCs/>
          <w:sz w:val="24"/>
          <w:szCs w:val="24"/>
        </w:rPr>
      </w:pPr>
    </w:p>
    <w:p w:rsidR="00BE4558" w:rsidRDefault="00BE4558" w:rsidP="00B84AF0">
      <w:pPr>
        <w:spacing w:line="480" w:lineRule="auto"/>
        <w:jc w:val="center"/>
        <w:rPr>
          <w:rFonts w:ascii="Times New Roman" w:hAnsi="Times New Roman" w:cs="Times New Roman"/>
          <w:bCs/>
          <w:sz w:val="24"/>
          <w:szCs w:val="24"/>
        </w:rPr>
      </w:pPr>
    </w:p>
    <w:p w:rsidR="00BE4558" w:rsidRDefault="00BE4558" w:rsidP="00B84AF0">
      <w:pPr>
        <w:spacing w:line="480" w:lineRule="auto"/>
        <w:jc w:val="center"/>
        <w:rPr>
          <w:rFonts w:ascii="Times New Roman" w:hAnsi="Times New Roman" w:cs="Times New Roman"/>
          <w:bCs/>
          <w:sz w:val="24"/>
          <w:szCs w:val="24"/>
        </w:rPr>
      </w:pPr>
    </w:p>
    <w:p w:rsidR="00BE4558" w:rsidRDefault="00BE4558" w:rsidP="00B84AF0">
      <w:pPr>
        <w:spacing w:line="480" w:lineRule="auto"/>
        <w:jc w:val="center"/>
        <w:rPr>
          <w:rFonts w:ascii="Times New Roman" w:hAnsi="Times New Roman" w:cs="Times New Roman"/>
          <w:bCs/>
          <w:sz w:val="24"/>
          <w:szCs w:val="24"/>
        </w:rPr>
      </w:pPr>
    </w:p>
    <w:p w:rsidR="00BA12EC" w:rsidRDefault="00BA12EC" w:rsidP="00BE4558">
      <w:pPr>
        <w:spacing w:line="480" w:lineRule="auto"/>
        <w:ind w:left="720" w:hanging="720"/>
        <w:jc w:val="center"/>
        <w:rPr>
          <w:rFonts w:ascii="Times New Roman" w:hAnsi="Times New Roman" w:cs="Times New Roman"/>
          <w:bCs/>
          <w:sz w:val="24"/>
          <w:szCs w:val="24"/>
        </w:rPr>
      </w:pPr>
    </w:p>
    <w:p w:rsidR="00BA12EC" w:rsidRDefault="00BA12EC" w:rsidP="00BE4558">
      <w:pPr>
        <w:spacing w:line="480" w:lineRule="auto"/>
        <w:ind w:left="720" w:hanging="720"/>
        <w:jc w:val="center"/>
        <w:rPr>
          <w:rFonts w:ascii="Times New Roman" w:hAnsi="Times New Roman" w:cs="Times New Roman"/>
          <w:bCs/>
          <w:sz w:val="24"/>
          <w:szCs w:val="24"/>
        </w:rPr>
      </w:pPr>
    </w:p>
    <w:p w:rsidR="00BE4558" w:rsidRDefault="001A43AB" w:rsidP="00BE455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References </w:t>
      </w:r>
    </w:p>
    <w:p w:rsidR="00BA12EC" w:rsidRDefault="001A43AB" w:rsidP="00BE4558">
      <w:pPr>
        <w:spacing w:line="480" w:lineRule="auto"/>
        <w:ind w:left="720" w:hanging="720"/>
        <w:rPr>
          <w:rFonts w:ascii="Times New Roman" w:hAnsi="Times New Roman" w:cs="Times New Roman"/>
          <w:bCs/>
          <w:sz w:val="24"/>
          <w:szCs w:val="24"/>
        </w:rPr>
      </w:pPr>
      <w:r w:rsidRPr="00BE4558">
        <w:rPr>
          <w:rFonts w:ascii="Times New Roman" w:hAnsi="Times New Roman" w:cs="Times New Roman"/>
          <w:bCs/>
          <w:sz w:val="24"/>
          <w:szCs w:val="24"/>
        </w:rPr>
        <w:t>Kumar, N. P., Jacob, A., &amp; Thota, S. (2014). Impact of healthcare marketing and branding on hospital services. </w:t>
      </w:r>
      <w:r w:rsidRPr="00BE4558">
        <w:rPr>
          <w:rFonts w:ascii="Times New Roman" w:hAnsi="Times New Roman" w:cs="Times New Roman"/>
          <w:bCs/>
          <w:i/>
          <w:iCs/>
          <w:sz w:val="24"/>
          <w:szCs w:val="24"/>
        </w:rPr>
        <w:t xml:space="preserve">International Journal of Research Foundation of </w:t>
      </w:r>
      <w:r w:rsidRPr="00BE4558">
        <w:rPr>
          <w:rFonts w:ascii="Times New Roman" w:hAnsi="Times New Roman" w:cs="Times New Roman"/>
          <w:bCs/>
          <w:i/>
          <w:iCs/>
          <w:sz w:val="24"/>
          <w:szCs w:val="24"/>
        </w:rPr>
        <w:t>Hospital &amp; Healthcare Administration</w:t>
      </w:r>
      <w:r w:rsidRPr="00BE4558">
        <w:rPr>
          <w:rFonts w:ascii="Times New Roman" w:hAnsi="Times New Roman" w:cs="Times New Roman"/>
          <w:bCs/>
          <w:sz w:val="24"/>
          <w:szCs w:val="24"/>
        </w:rPr>
        <w:t>, </w:t>
      </w:r>
      <w:r w:rsidRPr="00BE4558">
        <w:rPr>
          <w:rFonts w:ascii="Times New Roman" w:hAnsi="Times New Roman" w:cs="Times New Roman"/>
          <w:bCs/>
          <w:i/>
          <w:iCs/>
          <w:sz w:val="24"/>
          <w:szCs w:val="24"/>
        </w:rPr>
        <w:t>2</w:t>
      </w:r>
      <w:r w:rsidRPr="00BE4558">
        <w:rPr>
          <w:rFonts w:ascii="Times New Roman" w:hAnsi="Times New Roman" w:cs="Times New Roman"/>
          <w:bCs/>
          <w:sz w:val="24"/>
          <w:szCs w:val="24"/>
        </w:rPr>
        <w:t>(1), 19-24.</w:t>
      </w:r>
    </w:p>
    <w:p w:rsidR="00BE4558" w:rsidRPr="00B84AF0" w:rsidRDefault="001A43AB" w:rsidP="00BA12EC">
      <w:pPr>
        <w:spacing w:line="480" w:lineRule="auto"/>
        <w:ind w:left="720" w:hanging="720"/>
        <w:rPr>
          <w:rFonts w:ascii="Times New Roman" w:hAnsi="Times New Roman" w:cs="Times New Roman"/>
          <w:bCs/>
          <w:sz w:val="24"/>
          <w:szCs w:val="24"/>
        </w:rPr>
      </w:pPr>
      <w:r w:rsidRPr="00BE4558">
        <w:rPr>
          <w:rFonts w:ascii="Times New Roman" w:hAnsi="Times New Roman" w:cs="Times New Roman"/>
          <w:bCs/>
          <w:sz w:val="24"/>
          <w:szCs w:val="24"/>
        </w:rPr>
        <w:t xml:space="preserve">Rooney, K. (2009). Consumer-driven healthcare marketing: Using the Web to get up close and </w:t>
      </w:r>
      <w:bookmarkStart w:id="0" w:name="_GoBack"/>
      <w:bookmarkEnd w:id="0"/>
      <w:r w:rsidRPr="00BE4558">
        <w:rPr>
          <w:rFonts w:ascii="Times New Roman" w:hAnsi="Times New Roman" w:cs="Times New Roman"/>
          <w:bCs/>
          <w:sz w:val="24"/>
          <w:szCs w:val="24"/>
        </w:rPr>
        <w:t>personal. </w:t>
      </w:r>
      <w:r w:rsidRPr="00BE4558">
        <w:rPr>
          <w:rFonts w:ascii="Times New Roman" w:hAnsi="Times New Roman" w:cs="Times New Roman"/>
          <w:bCs/>
          <w:i/>
          <w:iCs/>
          <w:sz w:val="24"/>
          <w:szCs w:val="24"/>
        </w:rPr>
        <w:t>Journal of Healthcare Management</w:t>
      </w:r>
      <w:r w:rsidRPr="00BE4558">
        <w:rPr>
          <w:rFonts w:ascii="Times New Roman" w:hAnsi="Times New Roman" w:cs="Times New Roman"/>
          <w:bCs/>
          <w:sz w:val="24"/>
          <w:szCs w:val="24"/>
        </w:rPr>
        <w:t>, </w:t>
      </w:r>
      <w:r w:rsidRPr="00BE4558">
        <w:rPr>
          <w:rFonts w:ascii="Times New Roman" w:hAnsi="Times New Roman" w:cs="Times New Roman"/>
          <w:bCs/>
          <w:i/>
          <w:iCs/>
          <w:sz w:val="24"/>
          <w:szCs w:val="24"/>
        </w:rPr>
        <w:t>54</w:t>
      </w:r>
      <w:r w:rsidRPr="00BE4558">
        <w:rPr>
          <w:rFonts w:ascii="Times New Roman" w:hAnsi="Times New Roman" w:cs="Times New Roman"/>
          <w:bCs/>
          <w:sz w:val="24"/>
          <w:szCs w:val="24"/>
        </w:rPr>
        <w:t>(4), 241.</w:t>
      </w:r>
    </w:p>
    <w:sectPr w:rsidR="00BE4558" w:rsidRPr="00B84AF0" w:rsidSect="00FE5A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AB" w:rsidRDefault="001A43AB">
      <w:pPr>
        <w:spacing w:after="0" w:line="240" w:lineRule="auto"/>
      </w:pPr>
      <w:r>
        <w:separator/>
      </w:r>
    </w:p>
  </w:endnote>
  <w:endnote w:type="continuationSeparator" w:id="0">
    <w:p w:rsidR="001A43AB" w:rsidRDefault="001A4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AB" w:rsidRDefault="001A43AB">
      <w:pPr>
        <w:spacing w:after="0" w:line="240" w:lineRule="auto"/>
      </w:pPr>
      <w:r>
        <w:separator/>
      </w:r>
    </w:p>
  </w:footnote>
  <w:footnote w:type="continuationSeparator" w:id="0">
    <w:p w:rsidR="001A43AB" w:rsidRDefault="001A43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076738"/>
      <w:docPartObj>
        <w:docPartGallery w:val="Page Numbers (Top of Page)"/>
        <w:docPartUnique/>
      </w:docPartObj>
    </w:sdtPr>
    <w:sdtEndPr/>
    <w:sdtContent>
      <w:p w:rsidR="00C63109" w:rsidRPr="00FE5ADF" w:rsidRDefault="001A43AB">
        <w:pPr>
          <w:pStyle w:val="Header"/>
          <w:jc w:val="right"/>
          <w:rPr>
            <w:rFonts w:ascii="Times New Roman" w:hAnsi="Times New Roman" w:cs="Times New Roman"/>
            <w:sz w:val="24"/>
            <w:szCs w:val="24"/>
          </w:rPr>
        </w:pPr>
        <w:r w:rsidRPr="00FE5ADF">
          <w:rPr>
            <w:rFonts w:ascii="Times New Roman" w:hAnsi="Times New Roman" w:cs="Times New Roman"/>
            <w:sz w:val="24"/>
            <w:szCs w:val="24"/>
          </w:rPr>
          <w:t xml:space="preserve">HEALTHCARE SERVICES MARKETING                                                                   </w:t>
        </w:r>
        <w:r>
          <w:rPr>
            <w:rFonts w:ascii="Times New Roman" w:hAnsi="Times New Roman" w:cs="Times New Roman"/>
            <w:sz w:val="24"/>
            <w:szCs w:val="24"/>
          </w:rPr>
          <w:t xml:space="preserve">              </w:t>
        </w:r>
        <w:r w:rsidR="00A630BC" w:rsidRPr="00FE5ADF">
          <w:rPr>
            <w:rFonts w:ascii="Times New Roman" w:hAnsi="Times New Roman" w:cs="Times New Roman"/>
            <w:sz w:val="24"/>
            <w:szCs w:val="24"/>
          </w:rPr>
          <w:fldChar w:fldCharType="begin"/>
        </w:r>
        <w:r w:rsidRPr="00FE5ADF">
          <w:rPr>
            <w:rFonts w:ascii="Times New Roman" w:hAnsi="Times New Roman" w:cs="Times New Roman"/>
            <w:sz w:val="24"/>
            <w:szCs w:val="24"/>
          </w:rPr>
          <w:instrText xml:space="preserve"> PAGE   \* MERGEFORMAT </w:instrText>
        </w:r>
        <w:r w:rsidR="00A630BC" w:rsidRPr="00FE5ADF">
          <w:rPr>
            <w:rFonts w:ascii="Times New Roman" w:hAnsi="Times New Roman" w:cs="Times New Roman"/>
            <w:sz w:val="24"/>
            <w:szCs w:val="24"/>
          </w:rPr>
          <w:fldChar w:fldCharType="separate"/>
        </w:r>
        <w:r w:rsidR="00C65E49">
          <w:rPr>
            <w:rFonts w:ascii="Times New Roman" w:hAnsi="Times New Roman" w:cs="Times New Roman"/>
            <w:noProof/>
            <w:sz w:val="24"/>
            <w:szCs w:val="24"/>
          </w:rPr>
          <w:t>5</w:t>
        </w:r>
        <w:r w:rsidR="00A630BC" w:rsidRPr="00FE5ADF">
          <w:rPr>
            <w:rFonts w:ascii="Times New Roman" w:hAnsi="Times New Roman" w:cs="Times New Roman"/>
            <w:sz w:val="24"/>
            <w:szCs w:val="24"/>
          </w:rPr>
          <w:fldChar w:fldCharType="end"/>
        </w:r>
      </w:p>
    </w:sdtContent>
  </w:sdt>
  <w:p w:rsidR="00C63109" w:rsidRDefault="00C631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09" w:rsidRPr="00FE5ADF" w:rsidRDefault="001A43AB">
    <w:pPr>
      <w:pStyle w:val="Header"/>
      <w:rPr>
        <w:rFonts w:ascii="Times New Roman" w:hAnsi="Times New Roman" w:cs="Times New Roman"/>
        <w:sz w:val="24"/>
        <w:szCs w:val="24"/>
      </w:rPr>
    </w:pPr>
    <w:r w:rsidRPr="00FE5ADF">
      <w:rPr>
        <w:rFonts w:ascii="Times New Roman" w:hAnsi="Times New Roman" w:cs="Times New Roman"/>
        <w:sz w:val="24"/>
        <w:szCs w:val="24"/>
      </w:rPr>
      <w:t xml:space="preserve">Running head: HEALTHCARE SERVICES MARKETING                                                       </w:t>
    </w:r>
    <w:r>
      <w:rPr>
        <w:rFonts w:ascii="Times New Roman" w:hAnsi="Times New Roman" w:cs="Times New Roman"/>
        <w:sz w:val="24"/>
        <w:szCs w:val="24"/>
      </w:rPr>
      <w:t xml:space="preserve"> </w:t>
    </w:r>
    <w:r w:rsidRPr="00FE5ADF">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AF0"/>
    <w:rsid w:val="00026563"/>
    <w:rsid w:val="001070D4"/>
    <w:rsid w:val="00195BBF"/>
    <w:rsid w:val="001A43AB"/>
    <w:rsid w:val="002207A2"/>
    <w:rsid w:val="002F620C"/>
    <w:rsid w:val="003836CE"/>
    <w:rsid w:val="004976EA"/>
    <w:rsid w:val="005D24AB"/>
    <w:rsid w:val="00682760"/>
    <w:rsid w:val="00704797"/>
    <w:rsid w:val="00841D22"/>
    <w:rsid w:val="00955214"/>
    <w:rsid w:val="00A630BC"/>
    <w:rsid w:val="00A9651F"/>
    <w:rsid w:val="00AD055B"/>
    <w:rsid w:val="00B131D0"/>
    <w:rsid w:val="00B84AF0"/>
    <w:rsid w:val="00B92FA6"/>
    <w:rsid w:val="00BA12EC"/>
    <w:rsid w:val="00BA2843"/>
    <w:rsid w:val="00BD541C"/>
    <w:rsid w:val="00BE4558"/>
    <w:rsid w:val="00C46FAE"/>
    <w:rsid w:val="00C63109"/>
    <w:rsid w:val="00C65E49"/>
    <w:rsid w:val="00CB5BB9"/>
    <w:rsid w:val="00CC4734"/>
    <w:rsid w:val="00EE0922"/>
    <w:rsid w:val="00F303B5"/>
    <w:rsid w:val="00FE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109"/>
  </w:style>
  <w:style w:type="paragraph" w:styleId="Footer">
    <w:name w:val="footer"/>
    <w:basedOn w:val="Normal"/>
    <w:link w:val="FooterChar"/>
    <w:uiPriority w:val="99"/>
    <w:semiHidden/>
    <w:unhideWhenUsed/>
    <w:rsid w:val="00C631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31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109"/>
  </w:style>
  <w:style w:type="paragraph" w:styleId="Footer">
    <w:name w:val="footer"/>
    <w:basedOn w:val="Normal"/>
    <w:link w:val="FooterChar"/>
    <w:uiPriority w:val="99"/>
    <w:semiHidden/>
    <w:unhideWhenUsed/>
    <w:rsid w:val="00C631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3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2020-05-07T09:26:00Z</dcterms:created>
  <dcterms:modified xsi:type="dcterms:W3CDTF">2020-05-07T09:26:00Z</dcterms:modified>
</cp:coreProperties>
</file>